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ECA35" w14:textId="77777777" w:rsidR="00401081" w:rsidRPr="009B5962" w:rsidRDefault="00401081" w:rsidP="00660CED">
      <w:pPr>
        <w:spacing w:line="400" w:lineRule="exact"/>
        <w:jc w:val="center"/>
        <w:outlineLvl w:val="0"/>
        <w:rPr>
          <w:rFonts w:eastAsia="標楷體"/>
          <w:b/>
          <w:bCs/>
          <w:sz w:val="32"/>
          <w:szCs w:val="32"/>
        </w:rPr>
      </w:pPr>
      <w:r w:rsidRPr="009B5962">
        <w:rPr>
          <w:rFonts w:eastAsia="標楷體"/>
          <w:b/>
          <w:bCs/>
          <w:sz w:val="32"/>
          <w:szCs w:val="32"/>
        </w:rPr>
        <w:t xml:space="preserve">Regulations for Graduate Students to </w:t>
      </w:r>
    </w:p>
    <w:p w14:paraId="76C020A7" w14:textId="77777777" w:rsidR="00401081" w:rsidRPr="00DC1552" w:rsidRDefault="00401081" w:rsidP="00660CED">
      <w:pPr>
        <w:spacing w:line="400" w:lineRule="exact"/>
        <w:jc w:val="center"/>
        <w:outlineLvl w:val="0"/>
        <w:rPr>
          <w:rFonts w:eastAsia="標楷體" w:hAnsi="標楷體"/>
          <w:sz w:val="32"/>
          <w:szCs w:val="32"/>
        </w:rPr>
      </w:pPr>
      <w:r w:rsidRPr="009B5962">
        <w:rPr>
          <w:rFonts w:eastAsia="標楷體"/>
          <w:b/>
          <w:bCs/>
          <w:sz w:val="32"/>
          <w:szCs w:val="32"/>
        </w:rPr>
        <w:t xml:space="preserve">Take Courses Offered outside of the Department </w:t>
      </w:r>
      <w:r>
        <w:rPr>
          <w:rFonts w:eastAsia="標楷體"/>
          <w:b/>
          <w:bCs/>
          <w:sz w:val="32"/>
          <w:szCs w:val="32"/>
        </w:rPr>
        <w:t>of</w:t>
      </w:r>
      <w:r>
        <w:rPr>
          <w:rFonts w:eastAsia="標楷體"/>
          <w:b/>
          <w:bCs/>
          <w:sz w:val="32"/>
          <w:szCs w:val="32"/>
        </w:rPr>
        <w:br/>
      </w:r>
      <w:r w:rsidRPr="00DC1552">
        <w:rPr>
          <w:rFonts w:eastAsia="標楷體"/>
          <w:b/>
          <w:bCs/>
          <w:sz w:val="32"/>
          <w:szCs w:val="32"/>
        </w:rPr>
        <w:t>Mechanical Engineering</w:t>
      </w:r>
    </w:p>
    <w:p w14:paraId="43B198DC" w14:textId="77777777" w:rsidR="00401081" w:rsidRDefault="00401081" w:rsidP="00401081">
      <w:pPr>
        <w:snapToGrid w:val="0"/>
        <w:jc w:val="center"/>
        <w:rPr>
          <w:rFonts w:eastAsia="標楷體" w:hAnsi="標楷體"/>
          <w:sz w:val="28"/>
          <w:szCs w:val="28"/>
        </w:rPr>
      </w:pPr>
    </w:p>
    <w:p w14:paraId="0F4202DF" w14:textId="77777777" w:rsidR="00401081" w:rsidRPr="009B5962" w:rsidRDefault="00401081" w:rsidP="00401081">
      <w:pPr>
        <w:pStyle w:val="a8"/>
        <w:numPr>
          <w:ilvl w:val="0"/>
          <w:numId w:val="9"/>
        </w:numPr>
        <w:snapToGrid w:val="0"/>
        <w:ind w:leftChars="0"/>
        <w:jc w:val="both"/>
        <w:rPr>
          <w:rFonts w:eastAsia="標楷體" w:hAnsi="標楷體"/>
          <w:sz w:val="28"/>
          <w:szCs w:val="28"/>
        </w:rPr>
      </w:pPr>
      <w:r w:rsidRPr="009B5962">
        <w:rPr>
          <w:rFonts w:eastAsia="標楷體" w:hAnsi="標楷體"/>
          <w:sz w:val="28"/>
          <w:szCs w:val="28"/>
        </w:rPr>
        <w:t>G</w:t>
      </w:r>
      <w:r w:rsidRPr="009B5962">
        <w:rPr>
          <w:rFonts w:eastAsia="標楷體" w:hAnsi="標楷體" w:hint="eastAsia"/>
          <w:sz w:val="28"/>
          <w:szCs w:val="28"/>
        </w:rPr>
        <w:t xml:space="preserve">raduate students are allowed to take courses outside </w:t>
      </w:r>
      <w:r w:rsidRPr="009B5962">
        <w:rPr>
          <w:rFonts w:eastAsia="標楷體" w:hAnsi="標楷體"/>
          <w:sz w:val="28"/>
          <w:szCs w:val="28"/>
        </w:rPr>
        <w:t xml:space="preserve">of </w:t>
      </w:r>
      <w:r w:rsidRPr="009B5962">
        <w:rPr>
          <w:rFonts w:eastAsia="標楷體" w:hAnsi="標楷體" w:hint="eastAsia"/>
          <w:sz w:val="28"/>
          <w:szCs w:val="28"/>
        </w:rPr>
        <w:t xml:space="preserve">the </w:t>
      </w:r>
      <w:r w:rsidRPr="009B5962">
        <w:rPr>
          <w:rFonts w:eastAsia="標楷體" w:hAnsi="標楷體"/>
          <w:sz w:val="28"/>
          <w:szCs w:val="28"/>
        </w:rPr>
        <w:t>department</w:t>
      </w:r>
      <w:r w:rsidRPr="009B5962">
        <w:rPr>
          <w:rFonts w:eastAsia="標楷體" w:hAnsi="標楷體" w:hint="eastAsia"/>
          <w:sz w:val="28"/>
          <w:szCs w:val="28"/>
        </w:rPr>
        <w:t xml:space="preserve"> or outside </w:t>
      </w:r>
      <w:r w:rsidRPr="009B5962">
        <w:rPr>
          <w:rFonts w:eastAsia="標楷體" w:hAnsi="標楷體"/>
          <w:sz w:val="28"/>
          <w:szCs w:val="28"/>
        </w:rPr>
        <w:t xml:space="preserve">of </w:t>
      </w:r>
      <w:r w:rsidRPr="009B5962">
        <w:rPr>
          <w:rFonts w:eastAsia="標楷體" w:hAnsi="標楷體" w:hint="eastAsia"/>
          <w:sz w:val="28"/>
          <w:szCs w:val="28"/>
        </w:rPr>
        <w:t>the university and need to fulfill the following requirements</w:t>
      </w:r>
      <w:r w:rsidRPr="009B5962">
        <w:rPr>
          <w:rFonts w:eastAsia="標楷體" w:hAnsi="標楷體"/>
          <w:sz w:val="28"/>
          <w:szCs w:val="28"/>
        </w:rPr>
        <w:t>:</w:t>
      </w:r>
    </w:p>
    <w:p w14:paraId="7274DB68" w14:textId="77777777" w:rsidR="00401081" w:rsidRDefault="00401081" w:rsidP="00401081">
      <w:pPr>
        <w:snapToGrid w:val="0"/>
        <w:spacing w:beforeLines="50" w:before="180"/>
        <w:ind w:leftChars="151" w:left="362"/>
        <w:jc w:val="both"/>
        <w:rPr>
          <w:rFonts w:eastAsia="標楷體" w:hAnsi="標楷體"/>
          <w:sz w:val="28"/>
          <w:szCs w:val="28"/>
        </w:rPr>
      </w:pPr>
      <w:r w:rsidRPr="009B5962">
        <w:rPr>
          <w:rFonts w:eastAsia="標楷體" w:hAnsi="標楷體"/>
          <w:sz w:val="28"/>
          <w:szCs w:val="28"/>
        </w:rPr>
        <w:t>Graduate students are required to receive at least 12 credit hours</w:t>
      </w:r>
      <w:r>
        <w:rPr>
          <w:rFonts w:eastAsia="標楷體" w:hAnsi="標楷體"/>
          <w:sz w:val="28"/>
          <w:szCs w:val="28"/>
        </w:rPr>
        <w:t xml:space="preserve"> </w:t>
      </w:r>
      <w:r w:rsidRPr="007B525B">
        <w:rPr>
          <w:rFonts w:eastAsia="標楷體" w:hAnsi="標楷體"/>
          <w:sz w:val="28"/>
          <w:szCs w:val="28"/>
        </w:rPr>
        <w:t>in the home department</w:t>
      </w:r>
      <w:r>
        <w:rPr>
          <w:rFonts w:eastAsia="標楷體" w:hAnsi="標楷體"/>
          <w:sz w:val="28"/>
          <w:szCs w:val="28"/>
        </w:rPr>
        <w:t xml:space="preserve"> (f</w:t>
      </w:r>
      <w:r w:rsidRPr="007B525B">
        <w:rPr>
          <w:rFonts w:eastAsia="標楷體" w:hAnsi="標楷體"/>
          <w:sz w:val="28"/>
          <w:szCs w:val="28"/>
        </w:rPr>
        <w:t>or students who apply for studying Master's program directly to doctoral program</w:t>
      </w:r>
      <w:r>
        <w:rPr>
          <w:rFonts w:eastAsia="標楷體" w:hAnsi="標楷體"/>
          <w:sz w:val="28"/>
          <w:szCs w:val="28"/>
        </w:rPr>
        <w:t xml:space="preserve">, </w:t>
      </w:r>
      <w:r w:rsidRPr="007B525B">
        <w:rPr>
          <w:rFonts w:eastAsia="標楷體" w:hAnsi="標楷體"/>
          <w:sz w:val="28"/>
          <w:szCs w:val="28"/>
        </w:rPr>
        <w:t>at least 24 credit hours</w:t>
      </w:r>
      <w:r>
        <w:rPr>
          <w:rFonts w:eastAsia="標楷體" w:hAnsi="標楷體"/>
          <w:sz w:val="28"/>
          <w:szCs w:val="28"/>
        </w:rPr>
        <w:t xml:space="preserve"> </w:t>
      </w:r>
      <w:r w:rsidRPr="007B525B">
        <w:rPr>
          <w:rFonts w:eastAsia="標楷體" w:hAnsi="標楷體"/>
          <w:sz w:val="28"/>
          <w:szCs w:val="28"/>
        </w:rPr>
        <w:t>in the home department</w:t>
      </w:r>
      <w:r>
        <w:rPr>
          <w:rFonts w:eastAsia="標楷體" w:hAnsi="標楷體"/>
          <w:sz w:val="28"/>
          <w:szCs w:val="28"/>
        </w:rPr>
        <w:t>)</w:t>
      </w:r>
      <w:r w:rsidRPr="009B5962">
        <w:rPr>
          <w:rFonts w:eastAsia="標楷體" w:hAnsi="標楷體"/>
          <w:sz w:val="28"/>
          <w:szCs w:val="28"/>
        </w:rPr>
        <w:t xml:space="preserve">, </w:t>
      </w:r>
      <w:r w:rsidRPr="0029186D">
        <w:rPr>
          <w:rFonts w:eastAsia="標楷體" w:hAnsi="標楷體"/>
          <w:b/>
          <w:sz w:val="28"/>
          <w:szCs w:val="28"/>
        </w:rPr>
        <w:t>not including the credit hours of Department Seminar.</w:t>
      </w:r>
    </w:p>
    <w:p w14:paraId="0812200B" w14:textId="77777777" w:rsidR="00401081" w:rsidRPr="007B525B" w:rsidRDefault="00401081" w:rsidP="00401081">
      <w:pPr>
        <w:snapToGrid w:val="0"/>
        <w:spacing w:beforeLines="50" w:before="180"/>
        <w:ind w:leftChars="236" w:left="566"/>
        <w:rPr>
          <w:rFonts w:eastAsia="標楷體" w:hAnsi="標楷體"/>
          <w:color w:val="0069B8"/>
          <w:sz w:val="28"/>
          <w:szCs w:val="28"/>
        </w:rPr>
      </w:pPr>
      <w:r w:rsidRPr="007B525B">
        <w:rPr>
          <w:rFonts w:ascii="新細明體" w:hAnsi="新細明體" w:hint="eastAsia"/>
          <w:color w:val="0069B8"/>
          <w:sz w:val="28"/>
          <w:szCs w:val="28"/>
        </w:rPr>
        <w:t>※</w:t>
      </w:r>
      <w:r w:rsidRPr="007B525B">
        <w:rPr>
          <w:rFonts w:eastAsia="標楷體" w:hAnsi="標楷體" w:hint="eastAsia"/>
          <w:color w:val="0069B8"/>
          <w:sz w:val="28"/>
          <w:szCs w:val="28"/>
        </w:rPr>
        <w:t>H</w:t>
      </w:r>
      <w:r w:rsidRPr="007B525B">
        <w:rPr>
          <w:rFonts w:eastAsia="標楷體" w:hAnsi="標楷體"/>
          <w:color w:val="0069B8"/>
          <w:sz w:val="28"/>
          <w:szCs w:val="28"/>
        </w:rPr>
        <w:t>ome department courses: Including courses offered at the Graduate Institute of Mechanical Engineering and Graduate Institute of Opto-Mechatronics.</w:t>
      </w:r>
    </w:p>
    <w:p w14:paraId="3A63F1D4" w14:textId="77777777" w:rsidR="00401081" w:rsidRPr="009B5962" w:rsidRDefault="00401081" w:rsidP="00401081">
      <w:pPr>
        <w:pStyle w:val="cjk"/>
        <w:spacing w:beforeLines="50" w:before="180" w:beforeAutospacing="0" w:after="0" w:line="240" w:lineRule="auto"/>
        <w:ind w:leftChars="151" w:left="362"/>
        <w:jc w:val="both"/>
        <w:rPr>
          <w:rFonts w:ascii="Times New Roman" w:eastAsia="標楷體" w:hAnsi="標楷體"/>
          <w:color w:val="auto"/>
          <w:sz w:val="28"/>
          <w:szCs w:val="28"/>
        </w:rPr>
      </w:pPr>
      <w:r w:rsidRPr="009B5962">
        <w:rPr>
          <w:rFonts w:ascii="Times New Roman" w:eastAsia="標楷體" w:hAnsi="標楷體"/>
          <w:color w:val="auto"/>
          <w:sz w:val="28"/>
          <w:szCs w:val="28"/>
        </w:rPr>
        <w:t>A maximum of 6 credit hours</w:t>
      </w:r>
      <w:r>
        <w:rPr>
          <w:rFonts w:ascii="Times New Roman" w:eastAsia="標楷體" w:hAnsi="標楷體"/>
          <w:color w:val="auto"/>
          <w:sz w:val="28"/>
          <w:szCs w:val="28"/>
        </w:rPr>
        <w:t xml:space="preserve"> </w:t>
      </w:r>
      <w:r w:rsidRPr="009B5962">
        <w:rPr>
          <w:rFonts w:ascii="Times New Roman" w:eastAsia="標楷體" w:hAnsi="標楷體"/>
          <w:color w:val="auto"/>
          <w:sz w:val="28"/>
          <w:szCs w:val="28"/>
        </w:rPr>
        <w:t xml:space="preserve">taken outside of university </w:t>
      </w:r>
      <w:r w:rsidRPr="00B2262E">
        <w:rPr>
          <w:rFonts w:ascii="Times New Roman" w:eastAsia="標楷體" w:hAnsi="標楷體"/>
          <w:color w:val="auto"/>
          <w:sz w:val="28"/>
          <w:szCs w:val="28"/>
        </w:rPr>
        <w:t xml:space="preserve">(for students who apply for studying Master's program directly to doctoral program, </w:t>
      </w:r>
      <w:r>
        <w:rPr>
          <w:rFonts w:ascii="Times New Roman" w:eastAsia="標楷體" w:hAnsi="標楷體"/>
          <w:color w:val="auto"/>
          <w:sz w:val="28"/>
          <w:szCs w:val="28"/>
        </w:rPr>
        <w:t>a</w:t>
      </w:r>
      <w:r w:rsidRPr="00B2262E">
        <w:rPr>
          <w:rFonts w:ascii="Times New Roman" w:eastAsia="標楷體" w:hAnsi="標楷體"/>
          <w:color w:val="auto"/>
          <w:sz w:val="28"/>
          <w:szCs w:val="28"/>
        </w:rPr>
        <w:t xml:space="preserve"> maximum of </w:t>
      </w:r>
      <w:r>
        <w:rPr>
          <w:rFonts w:ascii="Times New Roman" w:eastAsia="標楷體" w:hAnsi="標楷體"/>
          <w:color w:val="auto"/>
          <w:sz w:val="28"/>
          <w:szCs w:val="28"/>
        </w:rPr>
        <w:t>9</w:t>
      </w:r>
      <w:r w:rsidRPr="00B2262E">
        <w:rPr>
          <w:rFonts w:ascii="Times New Roman" w:eastAsia="標楷體" w:hAnsi="標楷體"/>
          <w:color w:val="auto"/>
          <w:sz w:val="28"/>
          <w:szCs w:val="28"/>
        </w:rPr>
        <w:t xml:space="preserve"> credit hours</w:t>
      </w:r>
      <w:r>
        <w:rPr>
          <w:rFonts w:ascii="Times New Roman" w:eastAsia="標楷體" w:hAnsi="標楷體"/>
          <w:color w:val="auto"/>
          <w:sz w:val="28"/>
          <w:szCs w:val="28"/>
        </w:rPr>
        <w:t xml:space="preserve"> </w:t>
      </w:r>
      <w:r w:rsidRPr="009B5962">
        <w:rPr>
          <w:rFonts w:ascii="Times New Roman" w:eastAsia="標楷體" w:hAnsi="標楷體"/>
          <w:color w:val="auto"/>
          <w:sz w:val="28"/>
          <w:szCs w:val="28"/>
        </w:rPr>
        <w:t>taken outside of university</w:t>
      </w:r>
      <w:r w:rsidRPr="00B2262E">
        <w:rPr>
          <w:rFonts w:ascii="Times New Roman" w:eastAsia="標楷體" w:hAnsi="標楷體"/>
          <w:color w:val="auto"/>
          <w:sz w:val="28"/>
          <w:szCs w:val="28"/>
        </w:rPr>
        <w:t>)</w:t>
      </w:r>
      <w:r w:rsidRPr="009B5962">
        <w:rPr>
          <w:rFonts w:ascii="Times New Roman" w:eastAsia="標楷體" w:hAnsi="標楷體"/>
          <w:color w:val="auto"/>
          <w:sz w:val="28"/>
          <w:szCs w:val="28"/>
        </w:rPr>
        <w:t xml:space="preserve"> may be counted toward graduate degree requirements.</w:t>
      </w:r>
    </w:p>
    <w:p w14:paraId="274135D2" w14:textId="77777777" w:rsidR="00401081" w:rsidRPr="009B5962" w:rsidRDefault="00401081" w:rsidP="00401081">
      <w:pPr>
        <w:pStyle w:val="a8"/>
        <w:numPr>
          <w:ilvl w:val="0"/>
          <w:numId w:val="9"/>
        </w:numPr>
        <w:snapToGrid w:val="0"/>
        <w:spacing w:beforeLines="50" w:before="180"/>
        <w:ind w:leftChars="0" w:left="357" w:hanging="357"/>
        <w:jc w:val="both"/>
        <w:rPr>
          <w:rFonts w:eastAsia="標楷體"/>
          <w:sz w:val="28"/>
          <w:szCs w:val="28"/>
        </w:rPr>
      </w:pPr>
      <w:r w:rsidRPr="009B5962">
        <w:rPr>
          <w:rFonts w:eastAsia="標楷體"/>
          <w:sz w:val="28"/>
          <w:szCs w:val="28"/>
        </w:rPr>
        <w:t>G</w:t>
      </w:r>
      <w:r w:rsidRPr="009B5962">
        <w:rPr>
          <w:rFonts w:eastAsia="標楷體" w:hint="eastAsia"/>
          <w:sz w:val="28"/>
          <w:szCs w:val="28"/>
        </w:rPr>
        <w:t xml:space="preserve">raduate students need to </w:t>
      </w:r>
      <w:r w:rsidRPr="009B5962">
        <w:rPr>
          <w:rFonts w:eastAsia="標楷體"/>
          <w:sz w:val="28"/>
          <w:szCs w:val="28"/>
        </w:rPr>
        <w:t xml:space="preserve">fill in The Course Selection Record </w:t>
      </w:r>
      <w:r w:rsidRPr="009B5962">
        <w:rPr>
          <w:rFonts w:eastAsia="標楷體" w:hint="eastAsia"/>
          <w:sz w:val="28"/>
          <w:szCs w:val="28"/>
        </w:rPr>
        <w:t>a</w:t>
      </w:r>
      <w:r w:rsidRPr="009B5962">
        <w:rPr>
          <w:rFonts w:eastAsia="標楷體"/>
          <w:sz w:val="28"/>
          <w:szCs w:val="28"/>
        </w:rPr>
        <w:t>nd have the approval of their academic advisor before the course selection outside of the department.</w:t>
      </w:r>
    </w:p>
    <w:p w14:paraId="0BBA9109" w14:textId="77777777" w:rsidR="00401081" w:rsidRPr="009B5962" w:rsidRDefault="00401081" w:rsidP="00401081">
      <w:pPr>
        <w:pStyle w:val="a8"/>
        <w:numPr>
          <w:ilvl w:val="0"/>
          <w:numId w:val="9"/>
        </w:numPr>
        <w:snapToGrid w:val="0"/>
        <w:spacing w:beforeLines="50" w:before="180"/>
        <w:ind w:leftChars="0" w:left="357" w:hanging="357"/>
        <w:jc w:val="both"/>
        <w:rPr>
          <w:rFonts w:eastAsia="標楷體" w:hAnsi="標楷體"/>
          <w:sz w:val="28"/>
          <w:szCs w:val="28"/>
        </w:rPr>
      </w:pPr>
      <w:r w:rsidRPr="009B5962">
        <w:rPr>
          <w:rFonts w:eastAsia="標楷體"/>
          <w:sz w:val="28"/>
          <w:szCs w:val="28"/>
        </w:rPr>
        <w:t xml:space="preserve">Graduate students need to keep The Course Selection Record </w:t>
      </w:r>
      <w:r w:rsidRPr="009B5962">
        <w:rPr>
          <w:rFonts w:eastAsia="標楷體" w:hint="eastAsia"/>
          <w:sz w:val="28"/>
          <w:szCs w:val="28"/>
        </w:rPr>
        <w:t>an</w:t>
      </w:r>
      <w:r w:rsidRPr="009B5962">
        <w:rPr>
          <w:rFonts w:eastAsia="標楷體"/>
          <w:sz w:val="28"/>
          <w:szCs w:val="28"/>
        </w:rPr>
        <w:t xml:space="preserve">d submit it to the department office with other documents when </w:t>
      </w:r>
      <w:r w:rsidRPr="009B5962">
        <w:rPr>
          <w:rFonts w:eastAsia="標楷體" w:hint="eastAsia"/>
          <w:sz w:val="28"/>
          <w:szCs w:val="28"/>
        </w:rPr>
        <w:t xml:space="preserve">they </w:t>
      </w:r>
      <w:r w:rsidRPr="009B5962">
        <w:rPr>
          <w:rFonts w:eastAsia="標楷體"/>
          <w:sz w:val="28"/>
          <w:szCs w:val="28"/>
        </w:rPr>
        <w:t>apply for the dissertation/thesis oral defense.</w:t>
      </w:r>
    </w:p>
    <w:p w14:paraId="26986311" w14:textId="44E64656" w:rsidR="00FD49C4" w:rsidRDefault="00FD49C4" w:rsidP="00FD49C4">
      <w:pPr>
        <w:widowControl/>
        <w:rPr>
          <w:rFonts w:eastAsia="標楷體"/>
          <w:bCs/>
          <w:sz w:val="20"/>
          <w:szCs w:val="20"/>
        </w:rPr>
      </w:pPr>
    </w:p>
    <w:sectPr w:rsidR="00FD49C4" w:rsidSect="006E07E2">
      <w:pgSz w:w="11906" w:h="16838"/>
      <w:pgMar w:top="737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7475D" w14:textId="77777777" w:rsidR="0018479B" w:rsidRDefault="0018479B" w:rsidP="00392A55">
      <w:r>
        <w:separator/>
      </w:r>
    </w:p>
  </w:endnote>
  <w:endnote w:type="continuationSeparator" w:id="0">
    <w:p w14:paraId="6BB8DF92" w14:textId="77777777" w:rsidR="0018479B" w:rsidRDefault="0018479B" w:rsidP="0039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6301A" w14:textId="77777777" w:rsidR="0018479B" w:rsidRDefault="0018479B" w:rsidP="00392A55">
      <w:r>
        <w:separator/>
      </w:r>
    </w:p>
  </w:footnote>
  <w:footnote w:type="continuationSeparator" w:id="0">
    <w:p w14:paraId="13AC9D53" w14:textId="77777777" w:rsidR="0018479B" w:rsidRDefault="0018479B" w:rsidP="00392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754F"/>
    <w:multiLevelType w:val="hybridMultilevel"/>
    <w:tmpl w:val="7116E5A0"/>
    <w:lvl w:ilvl="0" w:tplc="3D22A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7D5A61"/>
    <w:multiLevelType w:val="multilevel"/>
    <w:tmpl w:val="E9CCD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230697"/>
    <w:multiLevelType w:val="multilevel"/>
    <w:tmpl w:val="FA3E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115FB5"/>
    <w:multiLevelType w:val="hybridMultilevel"/>
    <w:tmpl w:val="AF8E5394"/>
    <w:lvl w:ilvl="0" w:tplc="CD303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7E58A1"/>
    <w:multiLevelType w:val="hybridMultilevel"/>
    <w:tmpl w:val="A9128B72"/>
    <w:lvl w:ilvl="0" w:tplc="CC3CA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070847"/>
    <w:multiLevelType w:val="hybridMultilevel"/>
    <w:tmpl w:val="9D762C7C"/>
    <w:lvl w:ilvl="0" w:tplc="D6783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631278"/>
    <w:multiLevelType w:val="hybridMultilevel"/>
    <w:tmpl w:val="8A881BB2"/>
    <w:lvl w:ilvl="0" w:tplc="CC3CA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31F0FCC"/>
    <w:multiLevelType w:val="hybridMultilevel"/>
    <w:tmpl w:val="7C24DA36"/>
    <w:lvl w:ilvl="0" w:tplc="F1640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94B5CDA"/>
    <w:multiLevelType w:val="hybridMultilevel"/>
    <w:tmpl w:val="C63CA9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7E466B2"/>
    <w:multiLevelType w:val="hybridMultilevel"/>
    <w:tmpl w:val="175EE27C"/>
    <w:lvl w:ilvl="0" w:tplc="FFFFFFFF">
      <w:start w:val="1"/>
      <w:numFmt w:val="bullet"/>
      <w:lvlText w:val="☆"/>
      <w:lvlJc w:val="left"/>
      <w:pPr>
        <w:tabs>
          <w:tab w:val="num" w:pos="480"/>
        </w:tabs>
        <w:ind w:left="480" w:hanging="480"/>
      </w:pPr>
      <w:rPr>
        <w:rFonts w:ascii="標楷體" w:eastAsia="標楷體" w:hAnsi="Symbol" w:hint="eastAsia"/>
        <w:color w:val="auto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8A669F1"/>
    <w:multiLevelType w:val="hybridMultilevel"/>
    <w:tmpl w:val="9672288A"/>
    <w:lvl w:ilvl="0" w:tplc="B1242DD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EFA2F73"/>
    <w:multiLevelType w:val="hybridMultilevel"/>
    <w:tmpl w:val="4FAC03E6"/>
    <w:lvl w:ilvl="0" w:tplc="0AD273BC">
      <w:start w:val="6"/>
      <w:numFmt w:val="bullet"/>
      <w:lvlText w:val="※"/>
      <w:lvlJc w:val="left"/>
      <w:pPr>
        <w:ind w:left="38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4" w:hanging="480"/>
      </w:pPr>
      <w:rPr>
        <w:rFonts w:ascii="Wingdings" w:hAnsi="Wingdings" w:hint="default"/>
      </w:rPr>
    </w:lvl>
  </w:abstractNum>
  <w:abstractNum w:abstractNumId="12" w15:restartNumberingAfterBreak="0">
    <w:nsid w:val="77001099"/>
    <w:multiLevelType w:val="hybridMultilevel"/>
    <w:tmpl w:val="7C286A76"/>
    <w:lvl w:ilvl="0" w:tplc="CF7C5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0"/>
  </w:num>
  <w:num w:numId="8">
    <w:abstractNumId w:val="12"/>
  </w:num>
  <w:num w:numId="9">
    <w:abstractNumId w:val="7"/>
  </w:num>
  <w:num w:numId="10">
    <w:abstractNumId w:val="8"/>
  </w:num>
  <w:num w:numId="11">
    <w:abstractNumId w:val="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7E2"/>
    <w:rsid w:val="00054FFE"/>
    <w:rsid w:val="00072D64"/>
    <w:rsid w:val="0007496E"/>
    <w:rsid w:val="000E07E7"/>
    <w:rsid w:val="000E1040"/>
    <w:rsid w:val="000E31DE"/>
    <w:rsid w:val="00102FBD"/>
    <w:rsid w:val="00115657"/>
    <w:rsid w:val="0011632C"/>
    <w:rsid w:val="00121BA2"/>
    <w:rsid w:val="001374D2"/>
    <w:rsid w:val="00143766"/>
    <w:rsid w:val="0018479B"/>
    <w:rsid w:val="0019280A"/>
    <w:rsid w:val="00196B96"/>
    <w:rsid w:val="001D3D2C"/>
    <w:rsid w:val="002008CF"/>
    <w:rsid w:val="00203053"/>
    <w:rsid w:val="00211466"/>
    <w:rsid w:val="0021231E"/>
    <w:rsid w:val="002163FB"/>
    <w:rsid w:val="00216BD5"/>
    <w:rsid w:val="00217FD9"/>
    <w:rsid w:val="00234F8A"/>
    <w:rsid w:val="0028514F"/>
    <w:rsid w:val="0029160A"/>
    <w:rsid w:val="002F03D9"/>
    <w:rsid w:val="002F2E4E"/>
    <w:rsid w:val="00301505"/>
    <w:rsid w:val="003139CE"/>
    <w:rsid w:val="00335A9B"/>
    <w:rsid w:val="00351E6F"/>
    <w:rsid w:val="003632FF"/>
    <w:rsid w:val="00363FCC"/>
    <w:rsid w:val="00367E4C"/>
    <w:rsid w:val="00373140"/>
    <w:rsid w:val="00382498"/>
    <w:rsid w:val="00392A55"/>
    <w:rsid w:val="003D437A"/>
    <w:rsid w:val="003D4678"/>
    <w:rsid w:val="003F11A5"/>
    <w:rsid w:val="003F6153"/>
    <w:rsid w:val="00401081"/>
    <w:rsid w:val="004060B8"/>
    <w:rsid w:val="00433392"/>
    <w:rsid w:val="00437D64"/>
    <w:rsid w:val="004440CA"/>
    <w:rsid w:val="00457AE1"/>
    <w:rsid w:val="004742A0"/>
    <w:rsid w:val="00484670"/>
    <w:rsid w:val="004A1BE6"/>
    <w:rsid w:val="004B1FD1"/>
    <w:rsid w:val="004D5751"/>
    <w:rsid w:val="004E3F29"/>
    <w:rsid w:val="004F59C3"/>
    <w:rsid w:val="00504B2E"/>
    <w:rsid w:val="005279C4"/>
    <w:rsid w:val="005879C5"/>
    <w:rsid w:val="005A3F42"/>
    <w:rsid w:val="005A3FA1"/>
    <w:rsid w:val="005C1CAD"/>
    <w:rsid w:val="005C4681"/>
    <w:rsid w:val="00602E75"/>
    <w:rsid w:val="00606F54"/>
    <w:rsid w:val="00660CED"/>
    <w:rsid w:val="00665411"/>
    <w:rsid w:val="006B06D9"/>
    <w:rsid w:val="006B60A1"/>
    <w:rsid w:val="006B657D"/>
    <w:rsid w:val="006E07E2"/>
    <w:rsid w:val="006E4306"/>
    <w:rsid w:val="006F35EF"/>
    <w:rsid w:val="00704B57"/>
    <w:rsid w:val="0071133D"/>
    <w:rsid w:val="007420EF"/>
    <w:rsid w:val="0074756B"/>
    <w:rsid w:val="0075135B"/>
    <w:rsid w:val="00754FB6"/>
    <w:rsid w:val="00764852"/>
    <w:rsid w:val="00781663"/>
    <w:rsid w:val="007B63B6"/>
    <w:rsid w:val="007D11EC"/>
    <w:rsid w:val="007E69B8"/>
    <w:rsid w:val="007F6911"/>
    <w:rsid w:val="0085627F"/>
    <w:rsid w:val="00885F50"/>
    <w:rsid w:val="008C70A5"/>
    <w:rsid w:val="0090015E"/>
    <w:rsid w:val="0090240C"/>
    <w:rsid w:val="0090414C"/>
    <w:rsid w:val="0095541B"/>
    <w:rsid w:val="00967007"/>
    <w:rsid w:val="00975048"/>
    <w:rsid w:val="009855EC"/>
    <w:rsid w:val="00994235"/>
    <w:rsid w:val="0099489C"/>
    <w:rsid w:val="009A5BBF"/>
    <w:rsid w:val="009B0919"/>
    <w:rsid w:val="009E7126"/>
    <w:rsid w:val="009F2602"/>
    <w:rsid w:val="00A40F19"/>
    <w:rsid w:val="00AB0573"/>
    <w:rsid w:val="00B05A31"/>
    <w:rsid w:val="00B2796A"/>
    <w:rsid w:val="00B328EA"/>
    <w:rsid w:val="00B5291C"/>
    <w:rsid w:val="00B7234F"/>
    <w:rsid w:val="00B809E6"/>
    <w:rsid w:val="00BC3FF5"/>
    <w:rsid w:val="00BE2F72"/>
    <w:rsid w:val="00BF15A6"/>
    <w:rsid w:val="00C05261"/>
    <w:rsid w:val="00C80DEA"/>
    <w:rsid w:val="00CA409A"/>
    <w:rsid w:val="00CB5687"/>
    <w:rsid w:val="00CD32DF"/>
    <w:rsid w:val="00CD3D07"/>
    <w:rsid w:val="00D1402E"/>
    <w:rsid w:val="00D33A01"/>
    <w:rsid w:val="00D707C4"/>
    <w:rsid w:val="00DA5A6E"/>
    <w:rsid w:val="00DB1336"/>
    <w:rsid w:val="00DB554E"/>
    <w:rsid w:val="00DC1552"/>
    <w:rsid w:val="00DD6241"/>
    <w:rsid w:val="00DE7140"/>
    <w:rsid w:val="00E22772"/>
    <w:rsid w:val="00E30A6C"/>
    <w:rsid w:val="00E429AD"/>
    <w:rsid w:val="00E450EF"/>
    <w:rsid w:val="00E805D5"/>
    <w:rsid w:val="00EB0F90"/>
    <w:rsid w:val="00EC1E67"/>
    <w:rsid w:val="00EC4AFE"/>
    <w:rsid w:val="00EF2095"/>
    <w:rsid w:val="00EF3D57"/>
    <w:rsid w:val="00EF7199"/>
    <w:rsid w:val="00F061D1"/>
    <w:rsid w:val="00F3720E"/>
    <w:rsid w:val="00F732C0"/>
    <w:rsid w:val="00F87335"/>
    <w:rsid w:val="00FA2285"/>
    <w:rsid w:val="00FD43BD"/>
    <w:rsid w:val="00FD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F18A93"/>
  <w15:docId w15:val="{25DE8F3B-606B-4DEF-8CA1-8529B3BB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7E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A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2A55"/>
    <w:rPr>
      <w:kern w:val="2"/>
    </w:rPr>
  </w:style>
  <w:style w:type="paragraph" w:styleId="a5">
    <w:name w:val="footer"/>
    <w:basedOn w:val="a"/>
    <w:link w:val="a6"/>
    <w:uiPriority w:val="99"/>
    <w:unhideWhenUsed/>
    <w:rsid w:val="00392A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2A55"/>
    <w:rPr>
      <w:kern w:val="2"/>
    </w:rPr>
  </w:style>
  <w:style w:type="character" w:styleId="a7">
    <w:name w:val="Hyperlink"/>
    <w:uiPriority w:val="99"/>
    <w:rsid w:val="0066541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65411"/>
    <w:pPr>
      <w:ind w:leftChars="200" w:left="480"/>
    </w:pPr>
  </w:style>
  <w:style w:type="paragraph" w:styleId="a9">
    <w:name w:val="Body Text"/>
    <w:basedOn w:val="a"/>
    <w:link w:val="aa"/>
    <w:rsid w:val="00665411"/>
    <w:pPr>
      <w:spacing w:line="480" w:lineRule="exact"/>
      <w:jc w:val="both"/>
    </w:pPr>
    <w:rPr>
      <w:rFonts w:ascii="標楷體" w:eastAsia="標楷體"/>
      <w:sz w:val="28"/>
      <w:szCs w:val="20"/>
    </w:rPr>
  </w:style>
  <w:style w:type="character" w:customStyle="1" w:styleId="aa">
    <w:name w:val="本文 字元"/>
    <w:basedOn w:val="a0"/>
    <w:link w:val="a9"/>
    <w:rsid w:val="00665411"/>
    <w:rPr>
      <w:rFonts w:ascii="標楷體" w:eastAsia="標楷體"/>
      <w:kern w:val="2"/>
      <w:sz w:val="28"/>
    </w:rPr>
  </w:style>
  <w:style w:type="paragraph" w:customStyle="1" w:styleId="cjk">
    <w:name w:val="cjk"/>
    <w:basedOn w:val="a"/>
    <w:qFormat/>
    <w:rsid w:val="00EB0F90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</w:rPr>
  </w:style>
  <w:style w:type="character" w:customStyle="1" w:styleId="ab">
    <w:name w:val="網際網路連結"/>
    <w:basedOn w:val="a0"/>
    <w:rsid w:val="005279C4"/>
    <w:rPr>
      <w:color w:val="0000FF"/>
      <w:u w:val="single"/>
    </w:rPr>
  </w:style>
  <w:style w:type="paragraph" w:customStyle="1" w:styleId="gmail-m2039538115124280414gmail-m7689422122405519196msolistparagraph">
    <w:name w:val="gmail-m_2039538115124280414gmail-m_7689422122405519196msolistparagraph"/>
    <w:basedOn w:val="a"/>
    <w:uiPriority w:val="99"/>
    <w:rsid w:val="0029160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c">
    <w:name w:val="endnote text"/>
    <w:basedOn w:val="a"/>
    <w:link w:val="ad"/>
    <w:semiHidden/>
    <w:rsid w:val="00EF2095"/>
    <w:pPr>
      <w:snapToGrid w:val="0"/>
    </w:pPr>
  </w:style>
  <w:style w:type="character" w:customStyle="1" w:styleId="ad">
    <w:name w:val="章節附註文字 字元"/>
    <w:basedOn w:val="a0"/>
    <w:link w:val="ac"/>
    <w:semiHidden/>
    <w:rsid w:val="00EF2095"/>
    <w:rPr>
      <w:kern w:val="2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2F2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50BD5-5C43-4C79-86CB-0F6E2C59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MD710</dc:creator>
  <cp:lastModifiedBy>CCUME</cp:lastModifiedBy>
  <cp:revision>2</cp:revision>
  <dcterms:created xsi:type="dcterms:W3CDTF">2023-11-02T03:07:00Z</dcterms:created>
  <dcterms:modified xsi:type="dcterms:W3CDTF">2023-11-02T03:07:00Z</dcterms:modified>
</cp:coreProperties>
</file>